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Политика конфиденциальности https://ecobar.ru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Настоящая Политика конфиденциальности (обработки персональных данных) действует в отношении всей информации, которую ООО «Один плюс один» (ОГРН: 1202800005484, ИНН: 2801258703), может получить о Пользователе во время использования сайта https://ecobar.ru.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настоящей Политике конфиденциальности используются следующие термины: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i/>
          <w:sz w:val="28"/>
          <w:szCs w:val="28"/>
        </w:rPr>
        <w:t>Администрация сайта</w:t>
      </w:r>
      <w:r>
        <w:rPr>
          <w:rFonts w:cs="Times New Roman" w:ascii="Times New Roman" w:hAnsi="Times New Roman"/>
          <w:sz w:val="28"/>
          <w:szCs w:val="28"/>
        </w:rPr>
        <w:t xml:space="preserve"> – уполномоченные сотрудники на управления сайтом, действующие от имени ООО «Один плюс один», которые организуют и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i/>
          <w:sz w:val="28"/>
          <w:szCs w:val="28"/>
        </w:rPr>
        <w:t>Персональные данные</w:t>
      </w:r>
      <w:r>
        <w:rPr>
          <w:rFonts w:cs="Times New Roman" w:ascii="Times New Roman" w:hAnsi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i/>
          <w:sz w:val="28"/>
          <w:szCs w:val="28"/>
        </w:rPr>
        <w:t>Обработка персональных данных</w:t>
      </w:r>
      <w:r>
        <w:rPr>
          <w:rFonts w:cs="Times New Roman" w:ascii="Times New Roman" w:hAnsi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систематизация, накопление, хранение, уточнение (обновление, изменение), удаление, уничтожение персональных данных.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i/>
          <w:sz w:val="28"/>
          <w:szCs w:val="28"/>
        </w:rPr>
        <w:t>Конфиденциальность персональных данных</w:t>
      </w:r>
      <w:r>
        <w:rPr>
          <w:rFonts w:cs="Times New Roman" w:ascii="Times New Roman" w:hAnsi="Times New Roman"/>
          <w:sz w:val="28"/>
          <w:szCs w:val="28"/>
        </w:rPr>
        <w:t xml:space="preserve"> – обязательное для соблюдения Администрацией сайта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i/>
          <w:sz w:val="28"/>
          <w:szCs w:val="28"/>
        </w:rPr>
        <w:t>Пользователь сайта/Пользователь</w:t>
      </w:r>
      <w:r>
        <w:rPr>
          <w:rFonts w:cs="Times New Roman" w:ascii="Times New Roman" w:hAnsi="Times New Roman"/>
          <w:sz w:val="28"/>
          <w:szCs w:val="28"/>
        </w:rPr>
        <w:t xml:space="preserve"> – лицо, имеющее доступ к сайту, посредством сети Интернет.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i/>
          <w:sz w:val="28"/>
          <w:szCs w:val="28"/>
        </w:rPr>
        <w:t>Cookies</w:t>
      </w:r>
      <w:r>
        <w:rPr>
          <w:rFonts w:cs="Times New Roman" w:ascii="Times New Roman" w:hAnsi="Times New Roman"/>
          <w:sz w:val="28"/>
          <w:szCs w:val="28"/>
        </w:rPr>
        <w:t xml:space="preserve"> –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i/>
          <w:sz w:val="28"/>
          <w:szCs w:val="28"/>
        </w:rPr>
        <w:t>IP-адрес</w:t>
      </w:r>
      <w:r>
        <w:rPr>
          <w:rFonts w:cs="Times New Roman" w:ascii="Times New Roman" w:hAnsi="Times New Roman"/>
          <w:sz w:val="28"/>
          <w:szCs w:val="28"/>
        </w:rPr>
        <w:t xml:space="preserve"> – уникальный сетевой адрес узла в компьютерной сети, построенной по протоколу IP.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В случае несогласия с условиями Политики конфиденциальности Пользователь должен прекратить использование сайта.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Настоящая Политика конфиденциальности применяется только к сайту https://ecobar.ru, не контролирует и не несет ответственность за сайты третьих лиц, на которые Пользователь может перейти по ссылкам, доступным на сайте https://ecobar.ru.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Администрация сайта не проверяет достоверность персональных данных, предоставляемых Пользователем сайта.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Предмет Политики конфиденциальности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сайте, включают в себя следующую информацию: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фамилию, имя, отчество Пользователя;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адрес электронной почты (e-mail);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номер телефона;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место нахождения / проживания (город).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Администрация сайта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IP адрес;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информация из cookies;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информация о браузере (или иной программе, которая осуществляет доступ);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время доступа;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адрес страницы, адрес предыдущей страницы.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Отключение cookies может повлечь невозможность доступа к частям сайта, требующим авторизации.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Администрация сайта осуществляет сбор статистики об IP-адресах своих посетителей. Данная информация используется с целью выявления и решения технических проблем.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2.5. Администрация сайта осуществляет обработку приведённых выше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персональных данных Пользователя с использованием аналитических сервисов «Yandex Metrika».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Любая иная персональная информация неоговоренная выше подлежит надежному хранению и нераспространению, за исключением случаев, предусмотренных в п. 4.2. настоящей Политики конфиденциальности.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Цель сбора персональных данных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Персональные данные Пользователя Администрация сайта может использовать в целях продвижения товаров, услуг Оператора на рынке, а именно: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3.1.1. оформления заказа Пользователем на сайте https://ecobar.ru;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3.1.2. установления с Пользователем обратной связи, включая направление уведомлений, запросов, касающихся использования сайта, обработки запросов и заявок от Пользователя, уточнение деталей и доставка заказа Пользователю;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3.1.3. заключения договора розничной купли-продажи товаров по инициативе Пользователя и исполнения вышеуказанного договора, стороной которого является Пользователь;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3.1.4. информирования Пользователя о новостях Оператора, проводимых маркетинговых акциях и специальных предложениях;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3.1.5. наличия возможности направления рекламных уведомлений Пользователю о новых продуктах и услугах, специальных предложениях;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3.1.6. усовершенствования работы сайта и качества обслуживания Пользователей.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4. Способы и сроки обработки персональных данных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Обработка персональных данных Пользователя в случае отсутствия факта отзыва Пользователем согласия на обработку персональных данных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 Срок обработки персональных данных – 5 лет со дня заключения последнего договора с Оператором. Пользователь может в любой момент отозвать свое согласие на обработку персональных данных, направив Оператору письменное заявление об отзыве согласия на обработку персональных данных на электронный адрес Оператора: info@ecobar.ru.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Обработка персональных данных в случае отзыва согласия Пользователя прекращается, за исключением случаев, когда обязанность Оператора по обработке персональных данных установлена действующим законодательством Российской Федерации.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 Оператор не несет ответственность ни за какие последствия нарушения безопасности, в том числе за потерю или порчу данных, произошедшие в результате авторизованного доступа третьих лиц на сайт с помощью логина и пароля Пользователя.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Согласие на получение рекламы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Пользователь, заполняя форму заказа или обратной связи на сайте https://ecobar.ru, а также осуществляя заказ товаров на сайте https://ecobar.ru предоставляет ООО «Один плюс один» (ОГРН: 1202800005484, ИНН: 2801258703) свое согласие в соответствии с п. 1 ст. 18 Федерального закона от 13.03.2006 N 38-ФЗ «О рекламе» на получение рекламы от ООО «Один плюс один» (ОГРН: 1202800005484, ИНН: 2801258703) с информацией о сервисе доставки готового питания под коммерческим обозначением «Экобар. Твоя здоровая еда», а также с иной информацией о деятельности/товарах партнеров ООО «Один плюс один» (ОГРН: 1202800005484, ИНН: 2801258703) по сетям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электросвязи, а именно телефонной связи и путем получения смс-сообщений/пуш-уведомлений, а также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путем рассылки по электронной почте.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Пользователь всегда может отказаться от получения информационных сообщений, направив Оператору письмо на электронный адрес info@ecobar.ru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 Обязанности Сторон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Пользователь обязан: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6.1.1. Предоставить информацию о персональных данных, необходимую для осуществления заказа на сайте https://ecobar.ru по форме заказа или обратной связи на сайте https://ecobar.ru.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6.1.2. Обновить, дополнить предоставленную информацию о персональных данных в случае изменения данной информации.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Администрация сайта обязана: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5.2.1. Использовать полученную информацию исключительно для целей, указанных в п. 3 настоящей Политики конфиденциальности.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 4.2. настоящей Политики Конфиденциальности.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 Ответственность Администратора сайта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4.2. и 6.2. настоящей Политики Конфиденциальности.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6.2.1. Стала публичным достоянием до её утраты или разглашения.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6.2.2. Была получена от третьей стороны до момента её получения Администрацией сайта.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6.2.3. Была разглашена с согласия Пользователя.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7. Разрешение споров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8. Прочие условия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8.1. Администрация сайта вправе вносить изменения в настоящую Политику конфиденциальности без согласия Пользователя.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8.2. Новая Политика конфиденциальности вступает в силу с момента ее размещения на сайте https://ecobar.ru, если иное не предусмотрено новой редакцией Политики конфиденциальности.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8.3. Все предложения или вопросы по настоящей Политике конфиденциальности следует сообщать по адресу электронной почты: info@ecobar.ru.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9. Реквизиты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ООО «Один плюс один»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Адрес: 675000, г. Благовещенск, ул. Северная, 38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 + 7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914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385-55-55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Электронный адрес: info@ecobar.ru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ОГРН: 1202800005484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ИНН: 2801258703, КПП: 280101001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e6471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LibreOffice/24.2.7.2$Linux_X86_64 LibreOffice_project/420$Build-2</Application>
  <AppVersion>15.0000</AppVersion>
  <Pages>5</Pages>
  <Words>1333</Words>
  <Characters>9949</Characters>
  <CharactersWithSpaces>11208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2025-12-09T23:57:00Z</dcterms:created>
  <dc:creator>ZiP</dc:creator>
  <dc:description/>
  <dc:language>ru-RU</dc:language>
  <cp:lastModifiedBy>ZiP</cp:lastModifiedBy>
  <dcterms:modified xsi:type="dcterms:W3CDTF">2026-01-22T06:50:00Z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